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F733A">
      <w:pPr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潍坊学院修读微专业申请表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17"/>
        <w:gridCol w:w="1436"/>
        <w:gridCol w:w="719"/>
        <w:gridCol w:w="805"/>
        <w:gridCol w:w="903"/>
        <w:gridCol w:w="777"/>
        <w:gridCol w:w="720"/>
        <w:gridCol w:w="1945"/>
      </w:tblGrid>
      <w:tr w14:paraId="6C1CF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center"/>
          </w:tcPr>
          <w:p w14:paraId="3F1ACEA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36" w:type="dxa"/>
            <w:vAlign w:val="center"/>
          </w:tcPr>
          <w:p w14:paraId="6021EE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9" w:type="dxa"/>
            <w:vAlign w:val="center"/>
          </w:tcPr>
          <w:p w14:paraId="77CA194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05" w:type="dxa"/>
            <w:vAlign w:val="center"/>
          </w:tcPr>
          <w:p w14:paraId="48FFDEC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Align w:val="center"/>
          </w:tcPr>
          <w:p w14:paraId="43E527D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497" w:type="dxa"/>
            <w:gridSpan w:val="2"/>
            <w:vAlign w:val="center"/>
          </w:tcPr>
          <w:p w14:paraId="740045F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vMerge w:val="restart"/>
            <w:vAlign w:val="center"/>
          </w:tcPr>
          <w:p w14:paraId="7585E47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近期免冠照片</w:t>
            </w:r>
          </w:p>
        </w:tc>
      </w:tr>
      <w:tr w14:paraId="2BEFD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center"/>
          </w:tcPr>
          <w:p w14:paraId="14E49A0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36" w:type="dxa"/>
            <w:vAlign w:val="center"/>
          </w:tcPr>
          <w:p w14:paraId="14E4058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3BCE9D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生源地（省）</w:t>
            </w:r>
          </w:p>
        </w:tc>
        <w:tc>
          <w:tcPr>
            <w:tcW w:w="2400" w:type="dxa"/>
            <w:gridSpan w:val="3"/>
            <w:vAlign w:val="center"/>
          </w:tcPr>
          <w:p w14:paraId="704C8D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vMerge w:val="continue"/>
            <w:tcBorders/>
            <w:vAlign w:val="center"/>
          </w:tcPr>
          <w:p w14:paraId="069D814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816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center"/>
          </w:tcPr>
          <w:p w14:paraId="78A9981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2960" w:type="dxa"/>
            <w:gridSpan w:val="3"/>
            <w:vAlign w:val="center"/>
          </w:tcPr>
          <w:p w14:paraId="4D206C3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Align w:val="center"/>
          </w:tcPr>
          <w:p w14:paraId="56DFD72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1497" w:type="dxa"/>
            <w:gridSpan w:val="2"/>
            <w:vAlign w:val="center"/>
          </w:tcPr>
          <w:p w14:paraId="777B0F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vMerge w:val="continue"/>
            <w:tcBorders/>
            <w:vAlign w:val="center"/>
          </w:tcPr>
          <w:p w14:paraId="5EF041F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1FFE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center"/>
          </w:tcPr>
          <w:p w14:paraId="006A95D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主修专业</w:t>
            </w:r>
          </w:p>
        </w:tc>
        <w:tc>
          <w:tcPr>
            <w:tcW w:w="2155" w:type="dxa"/>
            <w:gridSpan w:val="2"/>
            <w:vAlign w:val="center"/>
          </w:tcPr>
          <w:p w14:paraId="4D00C60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2A83109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平均学分绩点</w:t>
            </w:r>
          </w:p>
        </w:tc>
        <w:tc>
          <w:tcPr>
            <w:tcW w:w="1497" w:type="dxa"/>
            <w:gridSpan w:val="2"/>
            <w:vAlign w:val="center"/>
          </w:tcPr>
          <w:p w14:paraId="4285BF5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vMerge w:val="continue"/>
            <w:tcBorders/>
            <w:vAlign w:val="center"/>
          </w:tcPr>
          <w:p w14:paraId="2069429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B01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 w14:paraId="2E6C00C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所在专业排名</w:t>
            </w:r>
          </w:p>
        </w:tc>
        <w:tc>
          <w:tcPr>
            <w:tcW w:w="1436" w:type="dxa"/>
            <w:vAlign w:val="center"/>
          </w:tcPr>
          <w:p w14:paraId="373F416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如1/50</w:t>
            </w:r>
          </w:p>
        </w:tc>
        <w:tc>
          <w:tcPr>
            <w:tcW w:w="719" w:type="dxa"/>
            <w:vAlign w:val="center"/>
          </w:tcPr>
          <w:p w14:paraId="1559075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708" w:type="dxa"/>
            <w:gridSpan w:val="2"/>
            <w:vAlign w:val="center"/>
          </w:tcPr>
          <w:p w14:paraId="6FAED00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 w14:paraId="5F691ED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665" w:type="dxa"/>
            <w:gridSpan w:val="2"/>
            <w:vAlign w:val="center"/>
          </w:tcPr>
          <w:p w14:paraId="685DF39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569FD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Align w:val="center"/>
          </w:tcPr>
          <w:p w14:paraId="54913E9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修读微专业名称</w:t>
            </w:r>
          </w:p>
        </w:tc>
        <w:tc>
          <w:tcPr>
            <w:tcW w:w="7305" w:type="dxa"/>
            <w:gridSpan w:val="7"/>
            <w:vAlign w:val="center"/>
          </w:tcPr>
          <w:p w14:paraId="06DAA7B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7CA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1217" w:type="dxa"/>
            <w:vAlign w:val="center"/>
          </w:tcPr>
          <w:p w14:paraId="51C3693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自我介绍</w:t>
            </w:r>
          </w:p>
        </w:tc>
        <w:tc>
          <w:tcPr>
            <w:tcW w:w="7305" w:type="dxa"/>
            <w:gridSpan w:val="7"/>
            <w:vAlign w:val="center"/>
          </w:tcPr>
          <w:p w14:paraId="7F8CEA9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8C5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 w14:paraId="4CA7919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修读微专业的理由</w:t>
            </w:r>
          </w:p>
        </w:tc>
        <w:tc>
          <w:tcPr>
            <w:tcW w:w="7305" w:type="dxa"/>
            <w:gridSpan w:val="7"/>
            <w:vAlign w:val="center"/>
          </w:tcPr>
          <w:p w14:paraId="3486B7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F77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1217" w:type="dxa"/>
            <w:vAlign w:val="center"/>
          </w:tcPr>
          <w:p w14:paraId="0743E31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各类获奖情况</w:t>
            </w:r>
          </w:p>
        </w:tc>
        <w:tc>
          <w:tcPr>
            <w:tcW w:w="7305" w:type="dxa"/>
            <w:gridSpan w:val="7"/>
            <w:vAlign w:val="center"/>
          </w:tcPr>
          <w:p w14:paraId="201DC95A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如无可填“无”</w:t>
            </w:r>
          </w:p>
        </w:tc>
      </w:tr>
      <w:tr w14:paraId="07638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17" w:hRule="atLeast"/>
        </w:trPr>
        <w:tc>
          <w:tcPr>
            <w:tcW w:w="1217" w:type="dxa"/>
            <w:vAlign w:val="center"/>
          </w:tcPr>
          <w:p w14:paraId="35D3BFA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学生承诺</w:t>
            </w:r>
          </w:p>
        </w:tc>
        <w:tc>
          <w:tcPr>
            <w:tcW w:w="7305" w:type="dxa"/>
            <w:gridSpan w:val="7"/>
          </w:tcPr>
          <w:p w14:paraId="1CAFB5F8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本人承诺所填内容属实，已认真阅读微专业培养方案，自己有能力修读完成方案中所要求的毕业学分，并遵守其他相关规定。</w:t>
            </w:r>
          </w:p>
          <w:p w14:paraId="4C4ACEA8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68EC931A">
            <w:pPr>
              <w:ind w:left="0" w:leftChars="0" w:firstLine="1680" w:firstLineChars="70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学生签名：                 年    月    日</w:t>
            </w:r>
          </w:p>
        </w:tc>
      </w:tr>
      <w:tr w14:paraId="61148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84" w:hRule="atLeast"/>
        </w:trPr>
        <w:tc>
          <w:tcPr>
            <w:tcW w:w="1217" w:type="dxa"/>
            <w:vAlign w:val="center"/>
          </w:tcPr>
          <w:p w14:paraId="3D8CD4F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主修专业所在学院资格审核情况</w:t>
            </w:r>
          </w:p>
        </w:tc>
        <w:tc>
          <w:tcPr>
            <w:tcW w:w="7305" w:type="dxa"/>
            <w:gridSpan w:val="7"/>
            <w:vAlign w:val="bottom"/>
          </w:tcPr>
          <w:p w14:paraId="41E3E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负责人签字：                单位（公章）</w:t>
            </w:r>
          </w:p>
          <w:p w14:paraId="46832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3780" w:firstLineChars="1575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  <w:tr w14:paraId="47802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84" w:hRule="atLeast"/>
        </w:trPr>
        <w:tc>
          <w:tcPr>
            <w:tcW w:w="1217" w:type="dxa"/>
            <w:vAlign w:val="center"/>
          </w:tcPr>
          <w:p w14:paraId="1714F8B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微专业所在学院审核情况</w:t>
            </w:r>
          </w:p>
        </w:tc>
        <w:tc>
          <w:tcPr>
            <w:tcW w:w="7305" w:type="dxa"/>
            <w:gridSpan w:val="7"/>
            <w:shd w:val="clear"/>
            <w:vAlign w:val="bottom"/>
          </w:tcPr>
          <w:p w14:paraId="0931F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负责人签字：                单位（公章）</w:t>
            </w:r>
          </w:p>
          <w:p w14:paraId="0E7D1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3780" w:firstLineChars="1575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</w:tbl>
    <w:p w14:paraId="04C2E917">
      <w:pPr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备注：本表一式两份，主修专业所在学院和微专业所在学院各保存一份。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767C0"/>
    <w:rsid w:val="12CD300C"/>
    <w:rsid w:val="46B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2025-03-28T06:32:51Z</dcterms:created>
  <dc:creator>admin</dc:creator>
  <cp:lastModifiedBy>青箏</cp:lastModifiedBy>
  <dcterms:modified xsi:type="dcterms:W3CDTF">2025-03-28T06:59:58Z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eyJoZGlkIjoiMjJmZmNhMmJlNmNhOTYzZmE5NzIxMGI4MDNjZTI3ZjEiLCJ1c2VySWQiOiI5NzY0ODA3NjYifQ==</vt:lpwstr>
  </property>
  <property fmtid="{D5CDD505-2E9C-101B-9397-08002B2CF9AE}" pid="4" name="ICV">
    <vt:lpwstr>4C9139F874F040FE897F9D0EAD1D1313_12</vt:lpwstr>
  </property>
</Properties>
</file>